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2176" w14:textId="77777777" w:rsidR="00D72FFB" w:rsidRPr="00D72FFB" w:rsidRDefault="00D72FFB" w:rsidP="00D72FFB">
      <w:pPr>
        <w:jc w:val="center"/>
        <w:rPr>
          <w:rFonts w:ascii="-webkit-standard" w:eastAsia="Times New Roman" w:hAnsi="-webkit-standard" w:cs="Times New Roman"/>
          <w:color w:val="000000"/>
        </w:rPr>
      </w:pPr>
      <w:r w:rsidRPr="00D72FFB">
        <w:rPr>
          <w:rFonts w:ascii="Gentium Basic" w:eastAsia="Times New Roman" w:hAnsi="Gentium Basic" w:cs="Times New Roman"/>
          <w:color w:val="000000"/>
          <w:sz w:val="28"/>
          <w:szCs w:val="28"/>
        </w:rPr>
        <w:t>Kelley Counseling and Wellness, PLLC</w:t>
      </w:r>
    </w:p>
    <w:p w14:paraId="5DD7A0C1" w14:textId="77777777" w:rsidR="00D72FFB" w:rsidRPr="00D72FFB" w:rsidRDefault="00D72FFB" w:rsidP="00D72FFB">
      <w:pPr>
        <w:jc w:val="center"/>
        <w:rPr>
          <w:rFonts w:ascii="-webkit-standard" w:eastAsia="Times New Roman" w:hAnsi="-webkit-standard" w:cs="Times New Roman"/>
          <w:color w:val="000000"/>
        </w:rPr>
      </w:pPr>
      <w:r w:rsidRPr="00D72FFB">
        <w:rPr>
          <w:rFonts w:ascii="Gentium Basic" w:eastAsia="Times New Roman" w:hAnsi="Gentium Basic" w:cs="Times New Roman"/>
          <w:color w:val="000000"/>
          <w:sz w:val="28"/>
          <w:szCs w:val="28"/>
        </w:rPr>
        <w:t xml:space="preserve">1145-D Executive Circle </w:t>
      </w:r>
    </w:p>
    <w:p w14:paraId="343EF3BD" w14:textId="77777777" w:rsidR="00D72FFB" w:rsidRPr="00D72FFB" w:rsidRDefault="00D72FFB" w:rsidP="00D72FFB">
      <w:pPr>
        <w:jc w:val="center"/>
        <w:rPr>
          <w:rFonts w:ascii="-webkit-standard" w:eastAsia="Times New Roman" w:hAnsi="-webkit-standard" w:cs="Times New Roman"/>
          <w:color w:val="000000"/>
        </w:rPr>
      </w:pPr>
      <w:r w:rsidRPr="00D72FFB">
        <w:rPr>
          <w:rFonts w:ascii="Gentium Basic" w:eastAsia="Times New Roman" w:hAnsi="Gentium Basic" w:cs="Times New Roman"/>
          <w:color w:val="000000"/>
          <w:sz w:val="28"/>
          <w:szCs w:val="28"/>
        </w:rPr>
        <w:t>Cary, NC 27511</w:t>
      </w:r>
    </w:p>
    <w:p w14:paraId="6E197B84" w14:textId="77777777" w:rsidR="00D72FFB" w:rsidRPr="00D72FFB" w:rsidRDefault="00D72FFB" w:rsidP="00D72FFB">
      <w:pPr>
        <w:jc w:val="center"/>
        <w:rPr>
          <w:rFonts w:ascii="-webkit-standard" w:eastAsia="Times New Roman" w:hAnsi="-webkit-standard" w:cs="Times New Roman"/>
          <w:color w:val="000000"/>
        </w:rPr>
      </w:pPr>
      <w:r w:rsidRPr="00D72FFB">
        <w:rPr>
          <w:rFonts w:ascii="Gentium Basic" w:eastAsia="Times New Roman" w:hAnsi="Gentium Basic" w:cs="Times New Roman"/>
          <w:color w:val="000000"/>
          <w:sz w:val="28"/>
          <w:szCs w:val="28"/>
        </w:rPr>
        <w:t>919-249-5423</w:t>
      </w:r>
    </w:p>
    <w:p w14:paraId="62A45955" w14:textId="77777777" w:rsidR="00D72FFB" w:rsidRPr="00D72FFB" w:rsidRDefault="00D72FFB" w:rsidP="00D72FFB">
      <w:pPr>
        <w:jc w:val="center"/>
        <w:rPr>
          <w:rFonts w:ascii="-webkit-standard" w:eastAsia="Times New Roman" w:hAnsi="-webkit-standard" w:cs="Times New Roman"/>
          <w:color w:val="000000"/>
        </w:rPr>
      </w:pPr>
      <w:r w:rsidRPr="00D72FFB">
        <w:rPr>
          <w:rFonts w:ascii="Gentium Basic" w:eastAsia="Times New Roman" w:hAnsi="Gentium Basic" w:cs="Times New Roman"/>
          <w:color w:val="000000"/>
          <w:sz w:val="28"/>
          <w:szCs w:val="28"/>
        </w:rPr>
        <w:t>kelleycounselingnc@gmail.com</w:t>
      </w:r>
    </w:p>
    <w:p w14:paraId="5603FEC0" w14:textId="77777777" w:rsidR="00D72FFB" w:rsidRPr="00D72FFB" w:rsidRDefault="00D72FFB" w:rsidP="00D72FFB">
      <w:pPr>
        <w:pBdr>
          <w:bottom w:val="single" w:sz="4" w:space="1" w:color="000000"/>
        </w:pBdr>
        <w:jc w:val="center"/>
        <w:rPr>
          <w:rFonts w:ascii="-webkit-standard" w:eastAsia="Times New Roman" w:hAnsi="-webkit-standard" w:cs="Times New Roman"/>
          <w:color w:val="000000"/>
        </w:rPr>
      </w:pPr>
      <w:r w:rsidRPr="00D72FFB">
        <w:rPr>
          <w:rFonts w:ascii="-webkit-standard" w:eastAsia="Times New Roman" w:hAnsi="-webkit-standard" w:cs="Times New Roman"/>
          <w:color w:val="000000"/>
        </w:rPr>
        <w:t> </w:t>
      </w:r>
    </w:p>
    <w:p w14:paraId="7250E2AA" w14:textId="77777777" w:rsidR="00D72FFB" w:rsidRPr="00D72FFB" w:rsidRDefault="00D72FFB" w:rsidP="00D72FFB">
      <w:pPr>
        <w:rPr>
          <w:rFonts w:ascii="-webkit-standard" w:eastAsia="Times New Roman" w:hAnsi="-webkit-standard" w:cs="Times New Roman"/>
          <w:color w:val="000000"/>
        </w:rPr>
      </w:pPr>
    </w:p>
    <w:p w14:paraId="24148893" w14:textId="77777777" w:rsidR="00D72FFB" w:rsidRPr="00D72FFB" w:rsidRDefault="00D72FFB" w:rsidP="00D72FFB">
      <w:pPr>
        <w:ind w:left="-90" w:firstLine="90"/>
        <w:jc w:val="center"/>
        <w:rPr>
          <w:rFonts w:ascii="-webkit-standard" w:eastAsia="Times New Roman" w:hAnsi="-webkit-standard" w:cs="Times New Roman"/>
          <w:color w:val="000000"/>
        </w:rPr>
      </w:pPr>
      <w:r w:rsidRPr="00D72FFB">
        <w:rPr>
          <w:rFonts w:ascii="Gentium Basic" w:eastAsia="Times New Roman" w:hAnsi="Gentium Basic" w:cs="Times New Roman"/>
          <w:b/>
          <w:bCs/>
          <w:color w:val="000000"/>
          <w:sz w:val="28"/>
          <w:szCs w:val="28"/>
        </w:rPr>
        <w:t>CLIENT SERVICES AGREEMENT AND INFORMED CONSENT</w:t>
      </w:r>
    </w:p>
    <w:p w14:paraId="42C829C6" w14:textId="77777777" w:rsidR="00D72FFB" w:rsidRPr="00D72FFB" w:rsidRDefault="00D72FFB" w:rsidP="00D72FFB">
      <w:pPr>
        <w:rPr>
          <w:rFonts w:ascii="-webkit-standard" w:eastAsia="Times New Roman" w:hAnsi="-webkit-standard" w:cs="Times New Roman"/>
          <w:color w:val="000000"/>
        </w:rPr>
      </w:pPr>
    </w:p>
    <w:p w14:paraId="13F75784"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Psychotherapy Information Disclosure Statement</w:t>
      </w:r>
    </w:p>
    <w:p w14:paraId="12E51A7A"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7A3584A5" w14:textId="77777777" w:rsidR="00D72FFB" w:rsidRPr="00D72FFB" w:rsidRDefault="00D72FFB" w:rsidP="00D72FFB">
      <w:pPr>
        <w:rPr>
          <w:rFonts w:ascii="-webkit-standard" w:eastAsia="Times New Roman" w:hAnsi="-webkit-standard" w:cs="Times New Roman"/>
          <w:color w:val="000000"/>
        </w:rPr>
      </w:pPr>
    </w:p>
    <w:p w14:paraId="722EB556"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Psychological Services</w:t>
      </w:r>
    </w:p>
    <w:p w14:paraId="04EF86C7"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Therapy is a relationship that works in part because of clearly defined rights and responsibilities held by each person. This framework helps to create the safety necessary to take risks and the support to become empowered to change. As a client in psychotherapy, you have certain rights that are important for you to know about because this is your therapy, whose goal is your well-being. There are also certain limitations to those rights that you should be aware of. As a therapist, I have corresponding responsibilities to you.</w:t>
      </w:r>
    </w:p>
    <w:p w14:paraId="74122E5F" w14:textId="77777777" w:rsidR="00D72FFB" w:rsidRPr="00D72FFB" w:rsidRDefault="00D72FFB" w:rsidP="00D72FFB">
      <w:pPr>
        <w:rPr>
          <w:rFonts w:ascii="-webkit-standard" w:eastAsia="Times New Roman" w:hAnsi="-webkit-standard" w:cs="Times New Roman"/>
          <w:color w:val="000000"/>
        </w:rPr>
      </w:pPr>
    </w:p>
    <w:p w14:paraId="7889E78C"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Confidentiality</w:t>
      </w:r>
    </w:p>
    <w:p w14:paraId="5D84DB92"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Excluding a few certain specific exceptions described below, you have the absolute right to the confidentiality of your therapy. I cannot and will not tell anyone else what you have told me, or even that you are in therapy with me without your prior written permission. This right of confidentiality belongs to you, and you are free to discuss your therapy with whomever you choose.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choose, and you can change your mind and revoke that permission at any time. You may request anyone you wish to attend a therapy session with you. You are also protected under the provisions of the Federal Health Insurance Portability and Accountability Act (HIPAA). This law ensures the confidentiality of all electronic transmission of information about you. Whenever I transmit information about you electronically (for example, sending bills or faxing information), it will be done with special safeguards to ensure </w:t>
      </w:r>
      <w:r w:rsidRPr="00D72FFB">
        <w:rPr>
          <w:rFonts w:ascii="Gentium Basic" w:eastAsia="Times New Roman" w:hAnsi="Gentium Basic" w:cs="Times New Roman"/>
          <w:color w:val="000000"/>
        </w:rPr>
        <w:lastRenderedPageBreak/>
        <w:t>confidentiality. If you elect to communicate with me by email at some point in our work together, please be aware that email is not completely confidential</w:t>
      </w:r>
    </w:p>
    <w:p w14:paraId="4CE857AA" w14:textId="77777777" w:rsidR="00D72FFB" w:rsidRPr="00D72FFB" w:rsidRDefault="00D72FFB" w:rsidP="00D72FFB">
      <w:pPr>
        <w:spacing w:after="240"/>
        <w:rPr>
          <w:rFonts w:ascii="-webkit-standard" w:eastAsia="Times New Roman" w:hAnsi="-webkit-standard" w:cs="Times New Roman"/>
          <w:color w:val="000000"/>
        </w:rPr>
      </w:pPr>
    </w:p>
    <w:p w14:paraId="0877F69E"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The following are legal exceptions to your right to confidentiality. I would inform you of any time when I think I will have to put these into effect.</w:t>
      </w:r>
    </w:p>
    <w:p w14:paraId="7D3CC76A"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1. If I have good reason to believe that you will harm another person, I must attempt to inform that person and warn them of your intentions. I must also contact the police and ask them to protect your intended victim.</w:t>
      </w:r>
    </w:p>
    <w:p w14:paraId="1FBB1A4E"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2. If I have good reason to believe that you are abusing or neglecting a child or vulnerable adult, or if you give me information about someone else who is doing this, I must inform Child Protective Services within 48 hours and Adult Protective Services immediately. Once such a report is filed, I may be required to provide additional information.</w:t>
      </w:r>
    </w:p>
    <w:p w14:paraId="67ECF248"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3. If I believe that you are in imminent danger of harming yourself, I may legally break confidentiality and call the police or the county crisis team. I am not obligated to do </w:t>
      </w:r>
      <w:proofErr w:type="gramStart"/>
      <w:r w:rsidRPr="00D72FFB">
        <w:rPr>
          <w:rFonts w:ascii="Gentium Basic" w:eastAsia="Times New Roman" w:hAnsi="Gentium Basic" w:cs="Times New Roman"/>
          <w:color w:val="000000"/>
        </w:rPr>
        <w:t>this, and</w:t>
      </w:r>
      <w:proofErr w:type="gramEnd"/>
      <w:r w:rsidRPr="00D72FFB">
        <w:rPr>
          <w:rFonts w:ascii="Gentium Basic" w:eastAsia="Times New Roman" w:hAnsi="Gentium Basic" w:cs="Times New Roman"/>
          <w:color w:val="000000"/>
        </w:rPr>
        <w:t xml:space="preserve"> would explore all other options with you before I took this step. If at that point you were unwilling to take steps to guarantee your safety, I would call the crisis team.</w:t>
      </w:r>
    </w:p>
    <w:p w14:paraId="0817AD18"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4. If a judge orders the release of client records or compels me to testify in court, therapists are required to do so. This does not include subpoena requests from </w:t>
      </w:r>
      <w:proofErr w:type="gramStart"/>
      <w:r w:rsidRPr="00D72FFB">
        <w:rPr>
          <w:rFonts w:ascii="Gentium Basic" w:eastAsia="Times New Roman" w:hAnsi="Gentium Basic" w:cs="Times New Roman"/>
          <w:color w:val="000000"/>
        </w:rPr>
        <w:t>attorneys, but</w:t>
      </w:r>
      <w:proofErr w:type="gramEnd"/>
      <w:r w:rsidRPr="00D72FFB">
        <w:rPr>
          <w:rFonts w:ascii="Gentium Basic" w:eastAsia="Times New Roman" w:hAnsi="Gentium Basic" w:cs="Times New Roman"/>
          <w:color w:val="000000"/>
        </w:rPr>
        <w:t xml:space="preserve"> does include validly executed search warrants signed by a judge.</w:t>
      </w:r>
    </w:p>
    <w:p w14:paraId="0F582BA4"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5. If, at any time, I have concerns about a particular issue, I may discuss that issue with a qualified and trustworthy attorney, but the privilege extends to that attorney who must also maintain this confidentiality and may only discuss the issue with me.</w:t>
      </w:r>
    </w:p>
    <w:p w14:paraId="448EF5B7"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6. Certain pieces of confidential information must be discussed with staff and services used to obtain payment through insurance and authorizations, in which I will only release as much information as is necessary to complete these required tasks. Though the staff and services must maintain confidentiality, I do not have control what these services do once the information is in their hands.</w:t>
      </w:r>
    </w:p>
    <w:p w14:paraId="3B753DBB" w14:textId="77777777" w:rsidR="00D72FFB" w:rsidRPr="00D72FFB" w:rsidRDefault="00D72FFB" w:rsidP="00D72FFB">
      <w:pPr>
        <w:rPr>
          <w:rFonts w:ascii="-webkit-standard" w:eastAsia="Times New Roman" w:hAnsi="-webkit-standard" w:cs="Times New Roman"/>
          <w:color w:val="000000"/>
        </w:rPr>
      </w:pPr>
    </w:p>
    <w:p w14:paraId="1BCDF704"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 xml:space="preserve">The next is not a legal exception to your confidentiality. However, it is a policy you should be aware of if you are in </w:t>
      </w:r>
      <w:proofErr w:type="gramStart"/>
      <w:r w:rsidRPr="00D72FFB">
        <w:rPr>
          <w:rFonts w:ascii="Gentium Basic" w:eastAsia="Times New Roman" w:hAnsi="Gentium Basic" w:cs="Times New Roman"/>
          <w:b/>
          <w:bCs/>
          <w:i/>
          <w:iCs/>
          <w:color w:val="000000"/>
        </w:rPr>
        <w:t>couples</w:t>
      </w:r>
      <w:proofErr w:type="gramEnd"/>
      <w:r w:rsidRPr="00D72FFB">
        <w:rPr>
          <w:rFonts w:ascii="Gentium Basic" w:eastAsia="Times New Roman" w:hAnsi="Gentium Basic" w:cs="Times New Roman"/>
          <w:b/>
          <w:bCs/>
          <w:i/>
          <w:iCs/>
          <w:color w:val="000000"/>
        </w:rPr>
        <w:t xml:space="preserve"> therapy </w:t>
      </w:r>
      <w:r w:rsidRPr="00D72FFB">
        <w:rPr>
          <w:rFonts w:ascii="Gentium Basic" w:eastAsia="Times New Roman" w:hAnsi="Gentium Basic" w:cs="Times New Roman"/>
          <w:b/>
          <w:bCs/>
          <w:color w:val="000000"/>
        </w:rPr>
        <w:t xml:space="preserve">with me. </w:t>
      </w:r>
    </w:p>
    <w:p w14:paraId="478A2440"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If you and your partner decide to have some individual sessions as part of the </w:t>
      </w:r>
      <w:proofErr w:type="gramStart"/>
      <w:r w:rsidRPr="00D72FFB">
        <w:rPr>
          <w:rFonts w:ascii="Gentium Basic" w:eastAsia="Times New Roman" w:hAnsi="Gentium Basic" w:cs="Times New Roman"/>
          <w:color w:val="000000"/>
        </w:rPr>
        <w:t>couples</w:t>
      </w:r>
      <w:proofErr w:type="gramEnd"/>
      <w:r w:rsidRPr="00D72FFB">
        <w:rPr>
          <w:rFonts w:ascii="Gentium Basic" w:eastAsia="Times New Roman" w:hAnsi="Gentium Basic" w:cs="Times New Roman"/>
          <w:color w:val="000000"/>
        </w:rPr>
        <w:t xml:space="preserve"> therapy, what you say in those individual sessions will be considered to be a part of the couples therapy, and can and probably will be discussed in our joint sessions. </w:t>
      </w:r>
      <w:r w:rsidRPr="00D72FFB">
        <w:rPr>
          <w:rFonts w:ascii="Gentium Basic" w:eastAsia="Times New Roman" w:hAnsi="Gentium Basic" w:cs="Times New Roman"/>
          <w:i/>
          <w:iCs/>
          <w:color w:val="000000"/>
        </w:rPr>
        <w:t xml:space="preserve">Do not tell me anything you wish kept secret from your partner. </w:t>
      </w:r>
      <w:r w:rsidRPr="00D72FFB">
        <w:rPr>
          <w:rFonts w:ascii="Gentium Basic" w:eastAsia="Times New Roman" w:hAnsi="Gentium Basic" w:cs="Times New Roman"/>
          <w:color w:val="000000"/>
        </w:rPr>
        <w:t>I will remind you of this policy before beginning such individual sessions.</w:t>
      </w:r>
    </w:p>
    <w:p w14:paraId="199D9640" w14:textId="77777777" w:rsidR="00D72FFB" w:rsidRPr="00D72FFB" w:rsidRDefault="00D72FFB" w:rsidP="00D72FFB">
      <w:pPr>
        <w:rPr>
          <w:rFonts w:ascii="-webkit-standard" w:eastAsia="Times New Roman" w:hAnsi="-webkit-standard" w:cs="Times New Roman"/>
          <w:color w:val="000000"/>
        </w:rPr>
      </w:pPr>
    </w:p>
    <w:p w14:paraId="4D99D769"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Record-keeping</w:t>
      </w:r>
    </w:p>
    <w:p w14:paraId="21E9BFE5"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 am required to keep appropriate records of the psychological services that I provide. Your records are maintained in a secure location that cannot be accessed by anyone else.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and/or upsetting to untrained readers. For this reason, I </w:t>
      </w:r>
      <w:r w:rsidRPr="00D72FFB">
        <w:rPr>
          <w:rFonts w:ascii="Gentium Basic" w:eastAsia="Times New Roman" w:hAnsi="Gentium Basic" w:cs="Times New Roman"/>
          <w:color w:val="000000"/>
        </w:rPr>
        <w:lastRenderedPageBreak/>
        <w:t>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 In most cases, I am allowed to charge a copying fee of $.25 per page (and for certain other expenses).</w:t>
      </w:r>
    </w:p>
    <w:p w14:paraId="1F738B7C" w14:textId="77777777" w:rsidR="00D72FFB" w:rsidRPr="00D72FFB" w:rsidRDefault="00D72FFB" w:rsidP="00D72FFB">
      <w:pPr>
        <w:rPr>
          <w:rFonts w:ascii="-webkit-standard" w:eastAsia="Times New Roman" w:hAnsi="-webkit-standard" w:cs="Times New Roman"/>
          <w:color w:val="000000"/>
        </w:rPr>
      </w:pPr>
    </w:p>
    <w:p w14:paraId="2EBADEFA"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Diagnosis</w:t>
      </w:r>
    </w:p>
    <w:p w14:paraId="5208E8DF"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If I do use a diagnosis, I will discuss it with you. All of the diagnoses come from a book titled the </w:t>
      </w:r>
      <w:r w:rsidRPr="00D72FFB">
        <w:rPr>
          <w:rFonts w:ascii="Gentium Basic" w:eastAsia="Times New Roman" w:hAnsi="Gentium Basic" w:cs="Times New Roman"/>
          <w:b/>
          <w:bCs/>
          <w:i/>
          <w:iCs/>
          <w:color w:val="000000"/>
        </w:rPr>
        <w:t xml:space="preserve">DSM-IV; </w:t>
      </w:r>
      <w:r w:rsidRPr="00D72FFB">
        <w:rPr>
          <w:rFonts w:ascii="Gentium Basic" w:eastAsia="Times New Roman" w:hAnsi="Gentium Basic" w:cs="Times New Roman"/>
          <w:color w:val="000000"/>
        </w:rPr>
        <w:t xml:space="preserve">I have a copy in my office and will be happy to review it with you to help learn more about what it says about your diagnosis. </w:t>
      </w:r>
    </w:p>
    <w:p w14:paraId="3ADA9ADD" w14:textId="77777777" w:rsidR="00D72FFB" w:rsidRPr="00D72FFB" w:rsidRDefault="00D72FFB" w:rsidP="00D72FFB">
      <w:pPr>
        <w:rPr>
          <w:rFonts w:ascii="-webkit-standard" w:eastAsia="Times New Roman" w:hAnsi="-webkit-standard" w:cs="Times New Roman"/>
          <w:color w:val="000000"/>
        </w:rPr>
      </w:pPr>
    </w:p>
    <w:p w14:paraId="6F73E0AE"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Appointments</w:t>
      </w:r>
    </w:p>
    <w:p w14:paraId="4B7F6F97" w14:textId="19A1834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Appointments will ordinarily be about an hour in duration, once per week at a time we agree on, although some sessions may be more or less frequent as needed. The time scheduled for your appointment is assigned to you and you alone. If you need to cancel or reschedule a session, I ask that you provide me with 24 business hours notice. If you miss a session without canceling, or cancel with less than 24 hour business notice, you are responsible for a </w:t>
      </w:r>
      <w:r w:rsidRPr="00D72FFB">
        <w:rPr>
          <w:rFonts w:ascii="Gentium Basic" w:eastAsia="Times New Roman" w:hAnsi="Gentium Basic" w:cs="Times New Roman"/>
          <w:b/>
          <w:bCs/>
          <w:color w:val="000000"/>
          <w:u w:val="single"/>
        </w:rPr>
        <w:t>$</w:t>
      </w:r>
      <w:r w:rsidR="00027A42">
        <w:rPr>
          <w:rFonts w:ascii="Gentium Basic" w:eastAsia="Times New Roman" w:hAnsi="Gentium Basic" w:cs="Times New Roman"/>
          <w:b/>
          <w:bCs/>
          <w:color w:val="000000"/>
          <w:u w:val="single"/>
        </w:rPr>
        <w:t>70</w:t>
      </w:r>
      <w:bookmarkStart w:id="0" w:name="_GoBack"/>
      <w:bookmarkEnd w:id="0"/>
      <w:r w:rsidRPr="00D72FFB">
        <w:rPr>
          <w:rFonts w:ascii="Gentium Basic" w:eastAsia="Times New Roman" w:hAnsi="Gentium Basic" w:cs="Times New Roman"/>
          <w:b/>
          <w:bCs/>
          <w:color w:val="000000"/>
          <w:u w:val="single"/>
        </w:rPr>
        <w:t>.00 fee</w:t>
      </w:r>
      <w:r w:rsidRPr="00D72FFB">
        <w:rPr>
          <w:rFonts w:ascii="Gentium Basic" w:eastAsia="Times New Roman" w:hAnsi="Gentium Basic" w:cs="Times New Roman"/>
          <w:color w:val="000000"/>
        </w:rPr>
        <w:t>. The only exception to this rule about cancellation is if you would endanger yourself or others by attempting to come (for instance, driving on icy roads without proper tires), or if you or someone whose caregiver you are has fallen ill suddenly. It is important to note that insurance companies do not provide reimbursement for cancelled sessions; thus, you will be responsible for the portion of the fee as described above. In addition, you are responsible for coming to your session on time; if you are late, your appointment will still need to end on time.</w:t>
      </w:r>
    </w:p>
    <w:p w14:paraId="72E8E1C6" w14:textId="77777777" w:rsidR="00D72FFB" w:rsidRPr="00D72FFB" w:rsidRDefault="00D72FFB" w:rsidP="00D72FFB">
      <w:pPr>
        <w:rPr>
          <w:rFonts w:ascii="-webkit-standard" w:eastAsia="Times New Roman" w:hAnsi="-webkit-standard" w:cs="Times New Roman"/>
          <w:color w:val="000000"/>
        </w:rPr>
      </w:pPr>
    </w:p>
    <w:p w14:paraId="6B2A54AD"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Professional Fees</w:t>
      </w:r>
    </w:p>
    <w:p w14:paraId="51FF527A"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You are responsible for paying at the time of your session unless prior arrangements have been made. Payment must be made by credit card, check or cash; there may be a small service fee to process credit card charges as payment. Any checks returned to my office are subject to an additional fee of up to $25.00 to cover the bank fee that I incur. If you refuse to pay your debt, I reserve the right to use an attorney or collection agency to secure payment.</w:t>
      </w:r>
    </w:p>
    <w:p w14:paraId="4B0C063C" w14:textId="77777777" w:rsidR="00D72FFB" w:rsidRPr="00D72FFB" w:rsidRDefault="00D72FFB" w:rsidP="00D72FFB">
      <w:pPr>
        <w:rPr>
          <w:rFonts w:ascii="-webkit-standard" w:eastAsia="Times New Roman" w:hAnsi="-webkit-standard" w:cs="Times New Roman"/>
          <w:color w:val="000000"/>
        </w:rPr>
      </w:pPr>
    </w:p>
    <w:p w14:paraId="27580590"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i/>
          <w:iCs/>
          <w:color w:val="000000"/>
        </w:rPr>
        <w:t>Individual Therapy</w:t>
      </w:r>
    </w:p>
    <w:p w14:paraId="76DA3003"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The standard fee for the initial intake is $140.00 and each subsequent hourly session is $125.00.</w:t>
      </w:r>
    </w:p>
    <w:p w14:paraId="2B70E6F7"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i/>
          <w:iCs/>
          <w:color w:val="000000"/>
        </w:rPr>
        <w:t>Couples and Family Therapy</w:t>
      </w:r>
    </w:p>
    <w:p w14:paraId="25595F95"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The standard fee for the initial intake is $140.00 and each subsequent hourly session is $125.00.</w:t>
      </w:r>
    </w:p>
    <w:p w14:paraId="70B4A667"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Hourly rate for all services related to court cases is $200.00 due to the complex nature of these interactions.</w:t>
      </w:r>
    </w:p>
    <w:p w14:paraId="5D609E00" w14:textId="77777777" w:rsidR="00D72FFB" w:rsidRPr="00D72FFB" w:rsidRDefault="00D72FFB" w:rsidP="00D72FFB">
      <w:pPr>
        <w:rPr>
          <w:rFonts w:ascii="-webkit-standard" w:eastAsia="Times New Roman" w:hAnsi="-webkit-standard" w:cs="Times New Roman"/>
          <w:color w:val="000000"/>
        </w:rPr>
      </w:pPr>
    </w:p>
    <w:p w14:paraId="5E9A4515"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Insurance</w:t>
      </w:r>
    </w:p>
    <w:p w14:paraId="5F5923B9"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If your therapy is being paid for in full or in part by insurance or managed care (MC) firm, there are usually further limitations to your rights as a client imposed by the contract of the managed care firm. These may include their decision to limit the number of sessions available to you, to decide the time period within which you must complete your therapy with me. They may also decide that you must see another therapist in their network rather than me, if I am not on their list. I will do all that I can to maximize the benefits you receive by filing necessary forms and gaining required authorizations for </w:t>
      </w:r>
      <w:proofErr w:type="gramStart"/>
      <w:r w:rsidRPr="00D72FFB">
        <w:rPr>
          <w:rFonts w:ascii="Gentium Basic" w:eastAsia="Times New Roman" w:hAnsi="Gentium Basic" w:cs="Times New Roman"/>
          <w:color w:val="000000"/>
        </w:rPr>
        <w:t>treatment, and</w:t>
      </w:r>
      <w:proofErr w:type="gramEnd"/>
      <w:r w:rsidRPr="00D72FFB">
        <w:rPr>
          <w:rFonts w:ascii="Gentium Basic" w:eastAsia="Times New Roman" w:hAnsi="Gentium Basic" w:cs="Times New Roman"/>
          <w:color w:val="000000"/>
        </w:rPr>
        <w:t xml:space="preserve"> assist you in advocating with the MC company as needed. Such firms also usually require some sort of detailed reports of your progress in therapy,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p>
    <w:p w14:paraId="79BC5C07" w14:textId="77777777" w:rsidR="00D72FFB" w:rsidRPr="00D72FFB" w:rsidRDefault="00D72FFB" w:rsidP="00D72FFB">
      <w:pPr>
        <w:spacing w:before="280" w:after="280"/>
        <w:rPr>
          <w:rFonts w:ascii="-webkit-standard" w:eastAsia="Times New Roman" w:hAnsi="-webkit-standard" w:cs="Times New Roman"/>
          <w:color w:val="000000"/>
        </w:rPr>
      </w:pPr>
      <w:r w:rsidRPr="00D72FFB">
        <w:rPr>
          <w:rFonts w:ascii="Gentium Basic" w:eastAsia="Times New Roman" w:hAnsi="Gentium Basic" w:cs="Times New Roman"/>
          <w:color w:val="000000"/>
        </w:rPr>
        <w:t>Due to the rising costs of health-care,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 We can also discuss options available for out of pocket payment at that time if you’d like to continue working with me.</w:t>
      </w:r>
    </w:p>
    <w:p w14:paraId="4A2360FE" w14:textId="77777777" w:rsidR="00D72FFB" w:rsidRPr="00D72FFB" w:rsidRDefault="00D72FFB" w:rsidP="00D72FFB">
      <w:pPr>
        <w:spacing w:before="280" w:after="280"/>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(which is called co-insurance) or a flat dollar amount (referred to as a co-payment) to be covered by the patient. Either amount is to be paid at the time of the visit by credit card, check or cash.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w:t>
      </w:r>
      <w:r w:rsidRPr="00D72FFB">
        <w:rPr>
          <w:rFonts w:ascii="Gentium Basic" w:eastAsia="Times New Roman" w:hAnsi="Gentium Basic" w:cs="Times New Roman"/>
          <w:color w:val="000000"/>
        </w:rPr>
        <w:lastRenderedPageBreak/>
        <w:t>remember that you always have the right to pay for my services yourself to avoid the problems described above, unless prohibited by my provider contract.</w:t>
      </w:r>
    </w:p>
    <w:p w14:paraId="4A4CD234"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With your permission, my billing service and I will assist you to the extent possible in filing claims and ascertaining information about your coverage, but you are responsible for knowing your coverage and for letting me know if/when your coverage changes. By signing this Agreement, you agree that I can provide requested information to your carrier if you plan to pay with insurance. If I am not a participating provider for your insurance plan (out of network) I will </w:t>
      </w:r>
      <w:proofErr w:type="gramStart"/>
      <w:r w:rsidRPr="00D72FFB">
        <w:rPr>
          <w:rFonts w:ascii="Gentium Basic" w:eastAsia="Times New Roman" w:hAnsi="Gentium Basic" w:cs="Times New Roman"/>
          <w:color w:val="000000"/>
        </w:rPr>
        <w:t>supply</w:t>
      </w:r>
      <w:proofErr w:type="gramEnd"/>
      <w:r w:rsidRPr="00D72FFB">
        <w:rPr>
          <w:rFonts w:ascii="Gentium Basic" w:eastAsia="Times New Roman" w:hAnsi="Gentium Basic" w:cs="Times New Roman"/>
          <w:color w:val="000000"/>
        </w:rPr>
        <w:t xml:space="preserve">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0028FE3E" w14:textId="77777777" w:rsidR="00D72FFB" w:rsidRPr="00D72FFB" w:rsidRDefault="00D72FFB" w:rsidP="00D72FFB">
      <w:pPr>
        <w:spacing w:after="240"/>
        <w:rPr>
          <w:rFonts w:ascii="-webkit-standard" w:eastAsia="Times New Roman" w:hAnsi="-webkit-standard" w:cs="Times New Roman"/>
          <w:color w:val="000000"/>
        </w:rPr>
      </w:pPr>
    </w:p>
    <w:p w14:paraId="3FAE52D6"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Therapy Approaches and Risks</w:t>
      </w:r>
    </w:p>
    <w:p w14:paraId="1DACAC12"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Therapy also has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w:t>
      </w:r>
    </w:p>
    <w:p w14:paraId="0451E59E" w14:textId="77777777" w:rsidR="00D72FFB" w:rsidRPr="00D72FFB" w:rsidRDefault="00D72FFB" w:rsidP="00D72FFB">
      <w:pPr>
        <w:rPr>
          <w:rFonts w:ascii="-webkit-standard" w:eastAsia="Times New Roman" w:hAnsi="-webkit-standard" w:cs="Times New Roman"/>
          <w:color w:val="000000"/>
        </w:rPr>
      </w:pPr>
    </w:p>
    <w:p w14:paraId="54E27EEB"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Often times, therapists work in conjunction with medication management provided by a psychiatrist. I’m happy to offer a referral for you if you are interested in learning more about this option. I may also suggest that you get involved in a therapy or support group as part of your work with me. If another health care person is working with you, I will need a release of information from you so that I can communicate freely with that person about your care. You have the right to refuse anything that I suggest.</w:t>
      </w:r>
    </w:p>
    <w:p w14:paraId="102BD0C5" w14:textId="77777777" w:rsidR="00D72FFB" w:rsidRPr="00D72FFB" w:rsidRDefault="00D72FFB" w:rsidP="00D72FFB">
      <w:pPr>
        <w:rPr>
          <w:rFonts w:ascii="-webkit-standard" w:eastAsia="Times New Roman" w:hAnsi="-webkit-standard" w:cs="Times New Roman"/>
          <w:color w:val="000000"/>
        </w:rPr>
      </w:pPr>
    </w:p>
    <w:p w14:paraId="7BF4CF68"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Contacting Me</w:t>
      </w:r>
    </w:p>
    <w:p w14:paraId="79C5D1AC"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 will make every attempt to inform you in advance of planned </w:t>
      </w:r>
      <w:proofErr w:type="gramStart"/>
      <w:r w:rsidRPr="00D72FFB">
        <w:rPr>
          <w:rFonts w:ascii="Gentium Basic" w:eastAsia="Times New Roman" w:hAnsi="Gentium Basic" w:cs="Times New Roman"/>
          <w:color w:val="000000"/>
        </w:rPr>
        <w:t>absences, and</w:t>
      </w:r>
      <w:proofErr w:type="gramEnd"/>
      <w:r w:rsidRPr="00D72FFB">
        <w:rPr>
          <w:rFonts w:ascii="Gentium Basic" w:eastAsia="Times New Roman" w:hAnsi="Gentium Basic" w:cs="Times New Roman"/>
          <w:color w:val="000000"/>
        </w:rPr>
        <w:t xml:space="preserve"> provide you with the name and phone number of the mental health professional covering my practice. I am available for brief between session phone calls during normal business hours. If you are experiencing an emergency when I am out of town, or outside of my regular office hours (after 7:00 pm weekdays or over the weekend), please call Holly Hill Respond at (919) 250-7000. If you believe that you cannot keep yourself safe, please call 911, or go to the nearest hospital emergency room for assistance. You may also reach me via email, kelleycounselingnc@gmail.com for the purposes of general inquiry regarding billing and/or to request an appointment. I will make all attempts to respond to emails in a timely manner. Please be aware, though, that email is not a secure form of communication. I cannot protect against the possibility that information you send over email might be intercepted by unwanted parties. As a general </w:t>
      </w:r>
      <w:r w:rsidRPr="00D72FFB">
        <w:rPr>
          <w:rFonts w:ascii="Gentium Basic" w:eastAsia="Times New Roman" w:hAnsi="Gentium Basic" w:cs="Times New Roman"/>
          <w:color w:val="000000"/>
        </w:rPr>
        <w:lastRenderedPageBreak/>
        <w:t xml:space="preserve">rule, refrain from disclosing any sensitive personal information over email. I may not respond to lengthy emails of a personal nature. </w:t>
      </w:r>
    </w:p>
    <w:p w14:paraId="3509AE4B" w14:textId="77777777" w:rsidR="00D72FFB" w:rsidRPr="00D72FFB" w:rsidRDefault="00D72FFB" w:rsidP="00D72FFB">
      <w:pPr>
        <w:rPr>
          <w:rFonts w:ascii="-webkit-standard" w:eastAsia="Times New Roman" w:hAnsi="-webkit-standard" w:cs="Times New Roman"/>
          <w:color w:val="000000"/>
        </w:rPr>
      </w:pPr>
    </w:p>
    <w:p w14:paraId="4F7041FF"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____ By initialing here, you acknowledge that any attempt to communicate over electronic means is a consent to an electronic response of similar nature unless specifically stated otherwise in the electronic communication. If you do not initial this section, I will not reply over electronic means unless that communication will not include any confidential information.</w:t>
      </w:r>
    </w:p>
    <w:p w14:paraId="20A0A9CE" w14:textId="77777777" w:rsidR="00D72FFB" w:rsidRPr="00D72FFB" w:rsidRDefault="00D72FFB" w:rsidP="00D72FFB">
      <w:pPr>
        <w:rPr>
          <w:rFonts w:ascii="-webkit-standard" w:eastAsia="Times New Roman" w:hAnsi="-webkit-standard" w:cs="Times New Roman"/>
          <w:color w:val="000000"/>
        </w:rPr>
      </w:pPr>
    </w:p>
    <w:p w14:paraId="4E9F1954"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Other Rights</w:t>
      </w:r>
    </w:p>
    <w:p w14:paraId="489B8F05"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w:t>
      </w:r>
      <w:proofErr w:type="gramStart"/>
      <w:r w:rsidRPr="00D72FFB">
        <w:rPr>
          <w:rFonts w:ascii="Gentium Basic" w:eastAsia="Times New Roman" w:hAnsi="Gentium Basic" w:cs="Times New Roman"/>
          <w:color w:val="000000"/>
        </w:rPr>
        <w:t>concerns, and</w:t>
      </w:r>
      <w:proofErr w:type="gramEnd"/>
      <w:r w:rsidRPr="00D72FFB">
        <w:rPr>
          <w:rFonts w:ascii="Gentium Basic" w:eastAsia="Times New Roman" w:hAnsi="Gentium Basic" w:cs="Times New Roman"/>
          <w:color w:val="000000"/>
        </w:rPr>
        <w:t xml:space="preserve"> can request that I refer you to someone else if you decide I'm not the right therapist for you. You are free to leave therapy at any time. You have the right to considerate, safe and respectful care, without discrimination as to race, ethnicity, color, gender, sexual orientation, age, religion, national origin, or source of payment. You have the right to expect that I will not have social or sexual relationships with clients or with former clients because that would not only be unethical and illegal, it would be an abuse of the power I have as a therapist</w:t>
      </w:r>
    </w:p>
    <w:p w14:paraId="12CA950D" w14:textId="77777777" w:rsidR="00D72FFB" w:rsidRPr="00D72FFB" w:rsidRDefault="00D72FFB" w:rsidP="00D72FFB">
      <w:pPr>
        <w:rPr>
          <w:rFonts w:ascii="-webkit-standard" w:eastAsia="Times New Roman" w:hAnsi="-webkit-standard" w:cs="Times New Roman"/>
          <w:color w:val="000000"/>
        </w:rPr>
      </w:pPr>
    </w:p>
    <w:p w14:paraId="00C4CC39"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Termination</w:t>
      </w:r>
    </w:p>
    <w:p w14:paraId="18DB5889"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You normally will be the one who decides when therapy will end, with three exceptions. If we have contracted for a specific short-term piece of work, we will finish therapy at the end of that contract. If I am not, in my judgment able to help you, because of the kind of problem you have or because my training and skills are in my judgment not appropriate, I will inform you of this fact and refer you to another therapist who may meet your needs. If you do violence to, threaten, verbally or physically, or harass myself, the office, any of my staff or my family, I reserve the right to terminate you unilaterally and immediately from treatment. If I terminate you from therapy, I will offer you referrals to other sources of </w:t>
      </w:r>
      <w:proofErr w:type="gramStart"/>
      <w:r w:rsidRPr="00D72FFB">
        <w:rPr>
          <w:rFonts w:ascii="Gentium Basic" w:eastAsia="Times New Roman" w:hAnsi="Gentium Basic" w:cs="Times New Roman"/>
          <w:color w:val="000000"/>
        </w:rPr>
        <w:t>care, but</w:t>
      </w:r>
      <w:proofErr w:type="gramEnd"/>
      <w:r w:rsidRPr="00D72FFB">
        <w:rPr>
          <w:rFonts w:ascii="Gentium Basic" w:eastAsia="Times New Roman" w:hAnsi="Gentium Basic" w:cs="Times New Roman"/>
          <w:color w:val="000000"/>
        </w:rPr>
        <w:t xml:space="preserve"> cannot guarantee that they will accept you for therapy. </w:t>
      </w:r>
    </w:p>
    <w:p w14:paraId="31E05198" w14:textId="77777777" w:rsidR="00D72FFB" w:rsidRPr="00D72FFB" w:rsidRDefault="00D72FFB" w:rsidP="00D72FFB">
      <w:pPr>
        <w:rPr>
          <w:rFonts w:ascii="-webkit-standard" w:eastAsia="Times New Roman" w:hAnsi="-webkit-standard" w:cs="Times New Roman"/>
          <w:color w:val="000000"/>
        </w:rPr>
      </w:pPr>
    </w:p>
    <w:p w14:paraId="05A700B0"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t>Complaints</w:t>
      </w:r>
    </w:p>
    <w:p w14:paraId="72D20E34"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 xml:space="preserve">If you're unhappy with what's happening in therapy, I hope you'll talk about it with me so that I can respond to your concerns. I will take such criticism seriously, and with care and respect. If you believe that I've been unwilling to listen and respond, or that I have behaved unethically, you can complain about my behavior to the North Carolina Board of Licensed Professional Counselors at (919) 661-0820, located in Garner NC 27529 if you counselor is a social worker please contact the NC Social Work Board at </w:t>
      </w:r>
      <w:r w:rsidRPr="00D72FFB">
        <w:rPr>
          <w:rFonts w:ascii="Gentium Basic" w:eastAsia="Times New Roman" w:hAnsi="Gentium Basic" w:cs="Times New Roman"/>
          <w:color w:val="000000"/>
          <w:shd w:val="clear" w:color="auto" w:fill="FFFFFF"/>
        </w:rPr>
        <w:t>336-625-1679, located at P.O. Box 1043 Asheboro, NC 27204</w:t>
      </w:r>
      <w:r w:rsidRPr="00D72FFB">
        <w:rPr>
          <w:rFonts w:ascii="Gentium Basic" w:eastAsia="Times New Roman" w:hAnsi="Gentium Basic" w:cs="Times New Roman"/>
          <w:color w:val="000000"/>
        </w:rPr>
        <w:t>. Alternatively, you may complain to the North Carolina Substance Abuse Professional Practice Board, Post Office Box 10126 Raleigh, NC 27605. You are also free to discuss your complaints about me with anyone you wish, and do not have any responsibility to maintain confidentiality about what I do that you don't like, since you are the person who has the right to decide what you want kept confidential.</w:t>
      </w:r>
    </w:p>
    <w:p w14:paraId="7F77D42A" w14:textId="77777777" w:rsidR="00D72FFB" w:rsidRPr="00D72FFB" w:rsidRDefault="00D72FFB" w:rsidP="00D72FFB">
      <w:pPr>
        <w:rPr>
          <w:rFonts w:ascii="-webkit-standard" w:eastAsia="Times New Roman" w:hAnsi="-webkit-standard" w:cs="Times New Roman"/>
          <w:color w:val="000000"/>
        </w:rPr>
      </w:pPr>
    </w:p>
    <w:p w14:paraId="33134DD0"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b/>
          <w:bCs/>
          <w:color w:val="000000"/>
        </w:rPr>
        <w:lastRenderedPageBreak/>
        <w:t>Client Consent to Psychotherapy</w:t>
      </w:r>
    </w:p>
    <w:p w14:paraId="069CF677"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Your signature below indicates that you have read this Agreement and the Notice of Privacy Practices and agree to their terms.</w:t>
      </w:r>
    </w:p>
    <w:p w14:paraId="4EA7D4CC" w14:textId="77777777" w:rsidR="00D72FFB" w:rsidRPr="00D72FFB" w:rsidRDefault="00D72FFB" w:rsidP="00D72FFB">
      <w:pPr>
        <w:rPr>
          <w:rFonts w:ascii="-webkit-standard" w:eastAsia="Times New Roman" w:hAnsi="-webkit-standard" w:cs="Times New Roman"/>
          <w:color w:val="000000"/>
        </w:rPr>
      </w:pPr>
    </w:p>
    <w:p w14:paraId="179B7E56"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__________________________________________</w:t>
      </w:r>
    </w:p>
    <w:p w14:paraId="434A761E"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Printed Name of Client</w:t>
      </w:r>
    </w:p>
    <w:p w14:paraId="1AA244AD" w14:textId="77777777" w:rsidR="00D72FFB" w:rsidRPr="00D72FFB" w:rsidRDefault="00D72FFB" w:rsidP="00D72FFB">
      <w:pPr>
        <w:rPr>
          <w:rFonts w:ascii="-webkit-standard" w:eastAsia="Times New Roman" w:hAnsi="-webkit-standard" w:cs="Times New Roman"/>
          <w:color w:val="000000"/>
        </w:rPr>
      </w:pPr>
    </w:p>
    <w:p w14:paraId="5E316A47"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__________________________________________</w:t>
      </w:r>
      <w:r w:rsidRPr="00D72FFB">
        <w:rPr>
          <w:rFonts w:ascii="Gentium Basic" w:eastAsia="Times New Roman" w:hAnsi="Gentium Basic" w:cs="Times New Roman"/>
          <w:color w:val="000000"/>
        </w:rPr>
        <w:tab/>
        <w:t>________________</w:t>
      </w:r>
    </w:p>
    <w:p w14:paraId="28C6FFEF" w14:textId="6238137B"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Signature of Client</w:t>
      </w:r>
      <w:r w:rsidRPr="00D72FFB">
        <w:rPr>
          <w:rFonts w:ascii="Gentium Basic" w:eastAsia="Times New Roman" w:hAnsi="Gentium Basic" w:cs="Times New Roman"/>
          <w:color w:val="000000"/>
        </w:rPr>
        <w:tab/>
      </w:r>
      <w:r w:rsidRPr="00D72FFB">
        <w:rPr>
          <w:rFonts w:ascii="Gentium Basic" w:eastAsia="Times New Roman" w:hAnsi="Gentium Basic" w:cs="Times New Roman"/>
          <w:color w:val="000000"/>
        </w:rPr>
        <w:tab/>
      </w:r>
      <w:r w:rsidRPr="00D72FFB">
        <w:rPr>
          <w:rFonts w:ascii="Gentium Basic" w:eastAsia="Times New Roman" w:hAnsi="Gentium Basic" w:cs="Times New Roman"/>
          <w:color w:val="000000"/>
        </w:rPr>
        <w:tab/>
      </w:r>
      <w:r>
        <w:rPr>
          <w:rFonts w:ascii="Gentium Basic" w:eastAsia="Times New Roman" w:hAnsi="Gentium Basic" w:cs="Times New Roman"/>
          <w:color w:val="000000"/>
        </w:rPr>
        <w:tab/>
      </w:r>
      <w:r w:rsidRPr="00D72FFB">
        <w:rPr>
          <w:rFonts w:ascii="Gentium Basic" w:eastAsia="Times New Roman" w:hAnsi="Gentium Basic" w:cs="Times New Roman"/>
          <w:color w:val="000000"/>
        </w:rPr>
        <w:t>Date</w:t>
      </w:r>
    </w:p>
    <w:p w14:paraId="75553B01" w14:textId="77777777" w:rsidR="00D72FFB" w:rsidRPr="00D72FFB" w:rsidRDefault="00D72FFB" w:rsidP="00D72FFB">
      <w:pPr>
        <w:rPr>
          <w:rFonts w:ascii="-webkit-standard" w:eastAsia="Times New Roman" w:hAnsi="-webkit-standard" w:cs="Times New Roman"/>
          <w:color w:val="000000"/>
        </w:rPr>
      </w:pPr>
    </w:p>
    <w:p w14:paraId="61C584A1"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__________________________________________</w:t>
      </w:r>
      <w:r w:rsidRPr="00D72FFB">
        <w:rPr>
          <w:rFonts w:ascii="Gentium Basic" w:eastAsia="Times New Roman" w:hAnsi="Gentium Basic" w:cs="Times New Roman"/>
          <w:color w:val="000000"/>
        </w:rPr>
        <w:tab/>
        <w:t>________________</w:t>
      </w:r>
    </w:p>
    <w:p w14:paraId="717E0AA6" w14:textId="1B2DB32F"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Signature of Parent/Legal Guardian</w:t>
      </w:r>
      <w:r w:rsidRPr="00D72FFB">
        <w:rPr>
          <w:rFonts w:ascii="Gentium Basic" w:eastAsia="Times New Roman" w:hAnsi="Gentium Basic" w:cs="Times New Roman"/>
          <w:color w:val="000000"/>
        </w:rPr>
        <w:tab/>
        <w:t>Date</w:t>
      </w:r>
    </w:p>
    <w:p w14:paraId="0B6B6D4E" w14:textId="77777777" w:rsidR="00D72FFB" w:rsidRPr="00D72FFB" w:rsidRDefault="00D72FFB" w:rsidP="00D72FFB">
      <w:pPr>
        <w:rPr>
          <w:rFonts w:ascii="-webkit-standard" w:eastAsia="Times New Roman" w:hAnsi="-webkit-standard" w:cs="Times New Roman"/>
          <w:color w:val="000000"/>
        </w:rPr>
      </w:pPr>
    </w:p>
    <w:p w14:paraId="334D0B80"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__________________________________________</w:t>
      </w:r>
      <w:r w:rsidRPr="00D72FFB">
        <w:rPr>
          <w:rFonts w:ascii="Gentium Basic" w:eastAsia="Times New Roman" w:hAnsi="Gentium Basic" w:cs="Times New Roman"/>
          <w:color w:val="000000"/>
        </w:rPr>
        <w:tab/>
        <w:t>________________</w:t>
      </w:r>
    </w:p>
    <w:p w14:paraId="2DBEEFE3" w14:textId="49332A4D"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Signature of Parent/Legal Guardian</w:t>
      </w:r>
      <w:r w:rsidRPr="00D72FFB">
        <w:rPr>
          <w:rFonts w:ascii="Gentium Basic" w:eastAsia="Times New Roman" w:hAnsi="Gentium Basic" w:cs="Times New Roman"/>
          <w:color w:val="000000"/>
        </w:rPr>
        <w:tab/>
        <w:t>Date</w:t>
      </w:r>
    </w:p>
    <w:p w14:paraId="1105AEC2" w14:textId="77777777" w:rsidR="00D72FFB" w:rsidRPr="00D72FFB" w:rsidRDefault="00D72FFB" w:rsidP="00D72FFB">
      <w:pPr>
        <w:rPr>
          <w:rFonts w:ascii="-webkit-standard" w:eastAsia="Times New Roman" w:hAnsi="-webkit-standard" w:cs="Times New Roman"/>
          <w:color w:val="000000"/>
        </w:rPr>
      </w:pPr>
    </w:p>
    <w:p w14:paraId="220E1368" w14:textId="77777777" w:rsidR="00D72FFB" w:rsidRPr="00D72FFB" w:rsidRDefault="00D72FFB" w:rsidP="00D72FFB">
      <w:pPr>
        <w:rPr>
          <w:rFonts w:ascii="-webkit-standard" w:eastAsia="Times New Roman" w:hAnsi="-webkit-standard" w:cs="Times New Roman"/>
          <w:color w:val="000000"/>
        </w:rPr>
      </w:pPr>
      <w:r w:rsidRPr="00D72FFB">
        <w:rPr>
          <w:rFonts w:ascii="Gentium Basic" w:eastAsia="Times New Roman" w:hAnsi="Gentium Basic" w:cs="Times New Roman"/>
          <w:color w:val="000000"/>
        </w:rPr>
        <w:t>__________________________________________</w:t>
      </w:r>
      <w:r w:rsidRPr="00D72FFB">
        <w:rPr>
          <w:rFonts w:ascii="Gentium Basic" w:eastAsia="Times New Roman" w:hAnsi="Gentium Basic" w:cs="Times New Roman"/>
          <w:color w:val="000000"/>
        </w:rPr>
        <w:tab/>
        <w:t>________________</w:t>
      </w:r>
    </w:p>
    <w:p w14:paraId="110B48D6" w14:textId="26D99A59" w:rsidR="00D72FFB" w:rsidRPr="00D72FFB" w:rsidRDefault="00D72FFB" w:rsidP="00D72FFB">
      <w:pPr>
        <w:rPr>
          <w:rFonts w:ascii="Times New Roman" w:eastAsia="Times New Roman" w:hAnsi="Times New Roman" w:cs="Times New Roman"/>
        </w:rPr>
      </w:pPr>
      <w:r w:rsidRPr="00D72FFB">
        <w:rPr>
          <w:rFonts w:ascii="Gentium Basic" w:eastAsia="Times New Roman" w:hAnsi="Gentium Basic" w:cs="Times New Roman"/>
          <w:color w:val="000000"/>
        </w:rPr>
        <w:t>Signature of Therapist</w:t>
      </w:r>
      <w:r w:rsidRPr="00D72FFB">
        <w:rPr>
          <w:rFonts w:ascii="Gentium Basic" w:eastAsia="Times New Roman" w:hAnsi="Gentium Basic" w:cs="Times New Roman"/>
          <w:color w:val="000000"/>
        </w:rPr>
        <w:tab/>
      </w:r>
      <w:r w:rsidRPr="00D72FFB">
        <w:rPr>
          <w:rFonts w:ascii="Gentium Basic" w:eastAsia="Times New Roman" w:hAnsi="Gentium Basic" w:cs="Times New Roman"/>
          <w:color w:val="000000"/>
        </w:rPr>
        <w:tab/>
      </w:r>
      <w:r w:rsidRPr="00D72FFB">
        <w:rPr>
          <w:rFonts w:ascii="Gentium Basic" w:eastAsia="Times New Roman" w:hAnsi="Gentium Basic" w:cs="Times New Roman"/>
          <w:color w:val="000000"/>
        </w:rPr>
        <w:tab/>
        <w:t>Date</w:t>
      </w:r>
    </w:p>
    <w:p w14:paraId="64824FE8" w14:textId="77777777" w:rsidR="0031242B" w:rsidRDefault="0031242B"/>
    <w:sectPr w:rsidR="0031242B" w:rsidSect="0015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Gentium Bas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FB"/>
    <w:rsid w:val="00027A42"/>
    <w:rsid w:val="0015746F"/>
    <w:rsid w:val="0031242B"/>
    <w:rsid w:val="00D7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CE610"/>
  <w15:chartTrackingRefBased/>
  <w15:docId w15:val="{34E34B12-16FD-B54C-ADE1-57C12D72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FF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7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2968</Words>
  <Characters>16924</Characters>
  <Application>Microsoft Office Word</Application>
  <DocSecurity>0</DocSecurity>
  <Lines>141</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2019-01-24T17:41:00Z</dcterms:created>
  <dcterms:modified xsi:type="dcterms:W3CDTF">2019-06-19T17:46:00Z</dcterms:modified>
</cp:coreProperties>
</file>